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28B" w:rsidRDefault="00925F07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26528B" w:rsidRDefault="00925F07">
      <w:pPr>
        <w:jc w:val="center"/>
        <w:rPr>
          <w:b/>
        </w:rPr>
      </w:pPr>
      <w:r>
        <w:rPr>
          <w:b/>
        </w:rPr>
        <w:t xml:space="preserve">ГРЯЗИНСКОГО </w:t>
      </w:r>
      <w:r w:rsidR="00900F30">
        <w:rPr>
          <w:b/>
        </w:rPr>
        <w:t>ОКРУГА</w:t>
      </w:r>
    </w:p>
    <w:p w:rsidR="0026528B" w:rsidRDefault="0026528B">
      <w:pPr>
        <w:jc w:val="center"/>
        <w:rPr>
          <w:b/>
        </w:rPr>
      </w:pPr>
    </w:p>
    <w:p w:rsidR="0026528B" w:rsidRDefault="00925F07">
      <w:pPr>
        <w:pStyle w:val="ad"/>
      </w:pPr>
      <w:r>
        <w:t>ПОСТАНОВЛЕНИЕ</w:t>
      </w:r>
    </w:p>
    <w:p w:rsidR="0026528B" w:rsidRDefault="0026528B">
      <w:pPr>
        <w:jc w:val="center"/>
        <w:rPr>
          <w:b/>
        </w:rPr>
      </w:pPr>
    </w:p>
    <w:p w:rsidR="0026528B" w:rsidRDefault="00900F30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«2</w:t>
      </w:r>
      <w:r w:rsidRPr="006B4A69">
        <w:rPr>
          <w:sz w:val="28"/>
        </w:rPr>
        <w:t>3</w:t>
      </w:r>
      <w:r w:rsidR="00925F07">
        <w:rPr>
          <w:sz w:val="28"/>
        </w:rPr>
        <w:t xml:space="preserve">» декабря </w:t>
      </w:r>
      <w:r w:rsidR="00925F07">
        <w:rPr>
          <w:rFonts w:ascii="Times New Roman CYR" w:hAnsi="Times New Roman CYR"/>
          <w:sz w:val="28"/>
        </w:rPr>
        <w:t>202</w:t>
      </w:r>
      <w:r w:rsidRPr="006B4A69">
        <w:rPr>
          <w:rFonts w:ascii="Times New Roman CYR" w:hAnsi="Times New Roman CYR"/>
          <w:sz w:val="28"/>
        </w:rPr>
        <w:t>5</w:t>
      </w:r>
      <w:r w:rsidR="00925F07">
        <w:rPr>
          <w:rFonts w:ascii="Times New Roman CYR" w:hAnsi="Times New Roman CYR"/>
          <w:sz w:val="28"/>
        </w:rPr>
        <w:t xml:space="preserve"> года                                 </w:t>
      </w:r>
      <w:r w:rsidR="00925F07">
        <w:rPr>
          <w:rFonts w:ascii="Times New Roman CYR" w:hAnsi="Times New Roman CYR"/>
          <w:sz w:val="28"/>
        </w:rPr>
        <w:tab/>
      </w:r>
      <w:r w:rsidR="00925F07">
        <w:rPr>
          <w:rFonts w:ascii="Times New Roman CYR" w:hAnsi="Times New Roman CYR"/>
          <w:sz w:val="28"/>
        </w:rPr>
        <w:tab/>
        <w:t xml:space="preserve">                      № 1/1</w:t>
      </w:r>
    </w:p>
    <w:p w:rsidR="0026528B" w:rsidRDefault="0026528B">
      <w:pPr>
        <w:jc w:val="both"/>
        <w:rPr>
          <w:rFonts w:ascii="Times New Roman CYR" w:hAnsi="Times New Roman CYR"/>
          <w:sz w:val="28"/>
        </w:rPr>
      </w:pPr>
    </w:p>
    <w:p w:rsidR="0026528B" w:rsidRDefault="00925F07">
      <w:pPr>
        <w:jc w:val="center"/>
        <w:rPr>
          <w:i/>
        </w:rPr>
      </w:pPr>
      <w:r>
        <w:rPr>
          <w:b/>
        </w:rPr>
        <w:t>г. Грязи</w:t>
      </w:r>
    </w:p>
    <w:p w:rsidR="0026528B" w:rsidRDefault="00925F07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26528B" w:rsidRDefault="00925F07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26528B" w:rsidRDefault="0026528B">
      <w:pPr>
        <w:jc w:val="center"/>
        <w:rPr>
          <w:b/>
          <w:sz w:val="28"/>
        </w:rPr>
      </w:pPr>
    </w:p>
    <w:p w:rsidR="0026528B" w:rsidRDefault="00925F07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2.3. </w:t>
      </w:r>
      <w:r>
        <w:rPr>
          <w:sz w:val="28"/>
          <w:szCs w:val="28"/>
        </w:rPr>
        <w:t>Методических рекомендаций о порядке проведения первого (организационного) заседания территориальной избирательной комиссии по избранию заместителя председателя, секретаря комиссии,</w:t>
      </w:r>
      <w:r>
        <w:rPr>
          <w:sz w:val="20"/>
        </w:rPr>
        <w:t xml:space="preserve"> </w:t>
      </w:r>
      <w:r>
        <w:rPr>
          <w:sz w:val="28"/>
          <w:szCs w:val="28"/>
        </w:rPr>
        <w:t>утвержденных постановлением избирательной</w:t>
      </w:r>
      <w:r w:rsidR="00900F30">
        <w:rPr>
          <w:sz w:val="28"/>
          <w:szCs w:val="28"/>
        </w:rPr>
        <w:t xml:space="preserve"> комиссии Липецкой области от 17</w:t>
      </w:r>
      <w:r>
        <w:rPr>
          <w:sz w:val="28"/>
          <w:szCs w:val="28"/>
        </w:rPr>
        <w:t xml:space="preserve"> декабря 20</w:t>
      </w:r>
      <w:r w:rsidR="00900F30">
        <w:rPr>
          <w:sz w:val="28"/>
          <w:szCs w:val="28"/>
        </w:rPr>
        <w:t>25 года №100</w:t>
      </w:r>
      <w:r>
        <w:rPr>
          <w:sz w:val="28"/>
          <w:szCs w:val="28"/>
        </w:rPr>
        <w:t>/</w:t>
      </w:r>
      <w:r w:rsidR="00900F30">
        <w:rPr>
          <w:sz w:val="28"/>
          <w:szCs w:val="28"/>
        </w:rPr>
        <w:t>940</w:t>
      </w:r>
      <w:r>
        <w:rPr>
          <w:sz w:val="28"/>
          <w:szCs w:val="28"/>
        </w:rPr>
        <w:t>-</w:t>
      </w:r>
      <w:r w:rsidR="00900F30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</w:rPr>
        <w:t>и на основании протокола №1 заседания счетной комиссии от «2</w:t>
      </w:r>
      <w:r w:rsidR="00900F30" w:rsidRPr="00900F3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>» декабря 202</w:t>
      </w:r>
      <w:r w:rsidR="00900F30" w:rsidRPr="00900F3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года  (</w:t>
      </w:r>
      <w:proofErr w:type="gramEnd"/>
      <w:r>
        <w:rPr>
          <w:rFonts w:ascii="Times New Roman CYR" w:hAnsi="Times New Roman CYR"/>
          <w:sz w:val="28"/>
        </w:rPr>
        <w:t xml:space="preserve">прилагается)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Грязинского</w:t>
      </w:r>
      <w:proofErr w:type="spellEnd"/>
      <w:r>
        <w:rPr>
          <w:rFonts w:ascii="Times New Roman CYR" w:hAnsi="Times New Roman CYR"/>
          <w:sz w:val="28"/>
        </w:rPr>
        <w:t xml:space="preserve"> </w:t>
      </w:r>
      <w:r w:rsidR="00900F30">
        <w:rPr>
          <w:rFonts w:ascii="Times New Roman CYR" w:hAnsi="Times New Roman CYR"/>
          <w:sz w:val="28"/>
        </w:rPr>
        <w:t>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26528B" w:rsidRDefault="00925F07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 Избрать счетную комиссию в следующем составе: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26528B">
        <w:tc>
          <w:tcPr>
            <w:tcW w:w="4785" w:type="dxa"/>
            <w:shd w:val="clear" w:color="auto" w:fill="auto"/>
          </w:tcPr>
          <w:p w:rsidR="0026528B" w:rsidRDefault="00925F07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5" w:type="dxa"/>
            <w:shd w:val="clear" w:color="auto" w:fill="auto"/>
          </w:tcPr>
          <w:p w:rsidR="0026528B" w:rsidRDefault="00900F3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Соболев А.О.</w:t>
            </w:r>
          </w:p>
          <w:p w:rsidR="0026528B" w:rsidRDefault="0026528B">
            <w:pPr>
              <w:widowControl w:val="0"/>
              <w:jc w:val="center"/>
              <w:rPr>
                <w:i/>
                <w:sz w:val="20"/>
              </w:rPr>
            </w:pPr>
          </w:p>
        </w:tc>
      </w:tr>
      <w:tr w:rsidR="0026528B">
        <w:tc>
          <w:tcPr>
            <w:tcW w:w="4785" w:type="dxa"/>
            <w:shd w:val="clear" w:color="auto" w:fill="auto"/>
          </w:tcPr>
          <w:p w:rsidR="0026528B" w:rsidRDefault="00925F07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5" w:type="dxa"/>
            <w:shd w:val="clear" w:color="auto" w:fill="auto"/>
          </w:tcPr>
          <w:p w:rsidR="0026528B" w:rsidRDefault="00900F30" w:rsidP="00900F3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Качанова И.А.</w:t>
            </w:r>
          </w:p>
        </w:tc>
      </w:tr>
      <w:tr w:rsidR="0026528B">
        <w:tc>
          <w:tcPr>
            <w:tcW w:w="4785" w:type="dxa"/>
            <w:shd w:val="clear" w:color="auto" w:fill="auto"/>
          </w:tcPr>
          <w:p w:rsidR="0026528B" w:rsidRDefault="0026528B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26528B" w:rsidRDefault="00900F30" w:rsidP="00900F3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Короткова М.А.</w:t>
            </w:r>
          </w:p>
        </w:tc>
      </w:tr>
    </w:tbl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925F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:rsidR="0026528B" w:rsidRDefault="00925F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26528B" w:rsidRDefault="00900F30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округа</w:t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Козлова Т.А.</w:t>
      </w:r>
    </w:p>
    <w:p w:rsidR="0026528B" w:rsidRDefault="0026528B">
      <w:pPr>
        <w:jc w:val="both"/>
        <w:rPr>
          <w:b/>
          <w:sz w:val="28"/>
          <w:szCs w:val="28"/>
        </w:rPr>
      </w:pPr>
    </w:p>
    <w:p w:rsidR="0026528B" w:rsidRDefault="00925F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территориальной </w:t>
      </w:r>
    </w:p>
    <w:p w:rsidR="0026528B" w:rsidRDefault="006B4A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bookmarkStart w:id="0" w:name="_GoBack"/>
      <w:bookmarkEnd w:id="0"/>
      <w:r w:rsidR="00925F07">
        <w:rPr>
          <w:b/>
          <w:sz w:val="28"/>
          <w:szCs w:val="28"/>
        </w:rPr>
        <w:t>збирательной комиссии</w:t>
      </w:r>
    </w:p>
    <w:p w:rsidR="0026528B" w:rsidRDefault="00900F30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Грязинского</w:t>
      </w:r>
      <w:proofErr w:type="spellEnd"/>
      <w:r>
        <w:rPr>
          <w:b/>
          <w:sz w:val="28"/>
          <w:szCs w:val="28"/>
        </w:rPr>
        <w:t xml:space="preserve"> округа</w:t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 w:rsidR="00925F0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Ковалевич Т.А.</w:t>
      </w:r>
    </w:p>
    <w:p w:rsidR="0026528B" w:rsidRDefault="0026528B">
      <w:pPr>
        <w:jc w:val="both"/>
        <w:rPr>
          <w:rFonts w:ascii="Times New Roman CYR" w:hAnsi="Times New Roman CYR"/>
          <w:b/>
          <w:i/>
          <w:sz w:val="20"/>
        </w:rPr>
      </w:pPr>
    </w:p>
    <w:sectPr w:rsidR="0026528B" w:rsidSect="0026528B"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PostIndex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7348"/>
    <w:multiLevelType w:val="multilevel"/>
    <w:tmpl w:val="ACDE6D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E075640"/>
    <w:multiLevelType w:val="multilevel"/>
    <w:tmpl w:val="2AD812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6528B"/>
    <w:rsid w:val="000F4DC1"/>
    <w:rsid w:val="00135861"/>
    <w:rsid w:val="0026528B"/>
    <w:rsid w:val="006B4A69"/>
    <w:rsid w:val="00900F30"/>
    <w:rsid w:val="00925F07"/>
    <w:rsid w:val="00E5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E868"/>
  <w15:docId w15:val="{261F4B22-55DD-491B-BA6C-01B7DFB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A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EC7105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customStyle="1" w:styleId="1">
    <w:name w:val="Заголовок 1 Знак"/>
    <w:basedOn w:val="a0"/>
    <w:link w:val="11"/>
    <w:qFormat/>
    <w:rsid w:val="00EC7105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EC71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EC7105"/>
    <w:rPr>
      <w:rFonts w:ascii="Arial" w:eastAsia="Times New Roman" w:hAnsi="Arial" w:cs="Arial"/>
      <w:b/>
      <w:bCs/>
      <w:i/>
      <w:iCs/>
      <w:sz w:val="36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qFormat/>
    <w:rsid w:val="00EC7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qFormat/>
    <w:rsid w:val="00170054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  <w:style w:type="character" w:customStyle="1" w:styleId="a7">
    <w:name w:val="Название Знак"/>
    <w:basedOn w:val="a0"/>
    <w:uiPriority w:val="10"/>
    <w:qFormat/>
    <w:rsid w:val="00170054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paragraph" w:customStyle="1" w:styleId="10">
    <w:name w:val="Заголовок1"/>
    <w:basedOn w:val="a"/>
    <w:next w:val="a8"/>
    <w:qFormat/>
    <w:rsid w:val="0026528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EC7105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9">
    <w:name w:val="List"/>
    <w:basedOn w:val="a8"/>
    <w:rsid w:val="0026528B"/>
    <w:rPr>
      <w:rFonts w:cs="Mangal"/>
    </w:rPr>
  </w:style>
  <w:style w:type="paragraph" w:customStyle="1" w:styleId="12">
    <w:name w:val="Название объекта1"/>
    <w:basedOn w:val="a"/>
    <w:qFormat/>
    <w:rsid w:val="0026528B"/>
    <w:pPr>
      <w:suppressLineNumbers/>
      <w:spacing w:before="120" w:after="120"/>
    </w:pPr>
    <w:rPr>
      <w:rFonts w:cs="Mangal"/>
      <w:i/>
      <w:iCs/>
      <w:szCs w:val="24"/>
    </w:rPr>
  </w:style>
  <w:style w:type="paragraph" w:styleId="aa">
    <w:name w:val="index heading"/>
    <w:basedOn w:val="a"/>
    <w:qFormat/>
    <w:rsid w:val="0026528B"/>
    <w:pPr>
      <w:suppressLineNumbers/>
    </w:pPr>
    <w:rPr>
      <w:rFonts w:cs="Mangal"/>
    </w:rPr>
  </w:style>
  <w:style w:type="paragraph" w:styleId="21">
    <w:name w:val="Body Text Indent 2"/>
    <w:basedOn w:val="a"/>
    <w:qFormat/>
    <w:rsid w:val="00EC7105"/>
    <w:pPr>
      <w:spacing w:after="120" w:line="480" w:lineRule="auto"/>
      <w:ind w:left="283"/>
    </w:pPr>
  </w:style>
  <w:style w:type="paragraph" w:styleId="22">
    <w:name w:val="Body Text 2"/>
    <w:basedOn w:val="a"/>
    <w:qFormat/>
    <w:rsid w:val="00EC7105"/>
    <w:pPr>
      <w:spacing w:after="120" w:line="480" w:lineRule="auto"/>
    </w:pPr>
  </w:style>
  <w:style w:type="paragraph" w:styleId="ab">
    <w:name w:val="Body Text Indent"/>
    <w:basedOn w:val="a"/>
    <w:rsid w:val="00EC7105"/>
    <w:pPr>
      <w:ind w:firstLine="720"/>
      <w:jc w:val="both"/>
    </w:pPr>
    <w:rPr>
      <w:sz w:val="28"/>
    </w:rPr>
  </w:style>
  <w:style w:type="paragraph" w:customStyle="1" w:styleId="ConsPlusNormal">
    <w:name w:val="ConsPlusNormal"/>
    <w:qFormat/>
    <w:rsid w:val="00EC7105"/>
    <w:pPr>
      <w:widowControl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c">
    <w:name w:val="Верхний и нижний колонтитулы"/>
    <w:basedOn w:val="a"/>
    <w:qFormat/>
    <w:rsid w:val="0026528B"/>
  </w:style>
  <w:style w:type="paragraph" w:customStyle="1" w:styleId="13">
    <w:name w:val="Нижний колонтитул1"/>
    <w:basedOn w:val="a"/>
    <w:rsid w:val="00EC7105"/>
    <w:pPr>
      <w:widowControl w:val="0"/>
      <w:tabs>
        <w:tab w:val="center" w:pos="4153"/>
        <w:tab w:val="right" w:pos="8306"/>
      </w:tabs>
    </w:pPr>
    <w:rPr>
      <w:sz w:val="28"/>
    </w:rPr>
  </w:style>
  <w:style w:type="paragraph" w:styleId="ad">
    <w:name w:val="Subtitle"/>
    <w:basedOn w:val="a"/>
    <w:qFormat/>
    <w:rsid w:val="00170054"/>
    <w:pPr>
      <w:jc w:val="center"/>
    </w:pPr>
    <w:rPr>
      <w:b/>
      <w:shadow/>
      <w:sz w:val="36"/>
    </w:rPr>
  </w:style>
  <w:style w:type="paragraph" w:styleId="ae">
    <w:name w:val="Title"/>
    <w:basedOn w:val="a"/>
    <w:next w:val="a"/>
    <w:uiPriority w:val="10"/>
    <w:qFormat/>
    <w:rsid w:val="00170054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6B4A6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B4A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Ковалевич Татьяна Александровна</cp:lastModifiedBy>
  <cp:revision>7</cp:revision>
  <cp:lastPrinted>2025-12-23T12:20:00Z</cp:lastPrinted>
  <dcterms:created xsi:type="dcterms:W3CDTF">2020-12-22T07:04:00Z</dcterms:created>
  <dcterms:modified xsi:type="dcterms:W3CDTF">2025-12-23T12:20:00Z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